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952DA" w14:textId="77777777" w:rsidR="00EF4CFB" w:rsidRDefault="00EF4CFB" w:rsidP="00EF4CFB">
      <w:pPr>
        <w:pStyle w:val="NormalWeb"/>
        <w:spacing w:before="0" w:beforeAutospacing="0" w:after="0" w:afterAutospacing="0"/>
        <w:jc w:val="center"/>
        <w:rPr>
          <w:b/>
          <w:bCs/>
          <w:sz w:val="32"/>
        </w:rPr>
      </w:pPr>
      <w:r>
        <w:rPr>
          <w:b/>
          <w:bCs/>
          <w:sz w:val="32"/>
        </w:rPr>
        <w:t>Amendment No. 1</w:t>
      </w:r>
    </w:p>
    <w:p w14:paraId="6D8C4777" w14:textId="77777777" w:rsidR="00EF4CFB" w:rsidRPr="00163472" w:rsidRDefault="00EF4CFB" w:rsidP="00EF4CFB">
      <w:pPr>
        <w:pStyle w:val="NormalWeb"/>
        <w:spacing w:before="0" w:beforeAutospacing="0" w:after="0" w:afterAutospacing="0"/>
        <w:jc w:val="center"/>
        <w:rPr>
          <w:b/>
          <w:bCs/>
          <w:sz w:val="32"/>
        </w:rPr>
      </w:pPr>
    </w:p>
    <w:p w14:paraId="399E8B01" w14:textId="77777777" w:rsidR="00EF4CFB" w:rsidRPr="00236FF1" w:rsidRDefault="00EF4CFB" w:rsidP="00732DA8">
      <w:pPr>
        <w:pStyle w:val="NormalWeb"/>
        <w:spacing w:before="0" w:beforeAutospacing="0" w:after="0" w:afterAutospacing="0"/>
        <w:jc w:val="center"/>
        <w:rPr>
          <w:b/>
          <w:bCs/>
        </w:rPr>
      </w:pPr>
      <w:r w:rsidRPr="00236FF1">
        <w:rPr>
          <w:b/>
          <w:bCs/>
        </w:rPr>
        <w:t xml:space="preserve">Procurement of: </w:t>
      </w:r>
    </w:p>
    <w:p w14:paraId="4F257972" w14:textId="77777777" w:rsidR="00E26212" w:rsidRDefault="00E26212" w:rsidP="00732DA8">
      <w:pPr>
        <w:pStyle w:val="NormalWeb"/>
        <w:spacing w:before="0" w:beforeAutospacing="0" w:after="0" w:afterAutospacing="0"/>
        <w:jc w:val="center"/>
        <w:rPr>
          <w:b/>
          <w:bCs/>
        </w:rPr>
      </w:pPr>
      <w:r w:rsidRPr="00E26212">
        <w:rPr>
          <w:b/>
          <w:bCs/>
        </w:rPr>
        <w:t>Construction of House of Agriculture Berane (regional office of Directorate for IPARD payment, Advisory service of MAFWM and AFSVFA offices in Berane)</w:t>
      </w:r>
    </w:p>
    <w:p w14:paraId="1789141D" w14:textId="77777777" w:rsidR="00E26212" w:rsidRDefault="00EF4CFB" w:rsidP="00E26212">
      <w:pPr>
        <w:pStyle w:val="NormalWeb"/>
        <w:spacing w:before="0" w:beforeAutospacing="0" w:after="0" w:afterAutospacing="0"/>
        <w:jc w:val="center"/>
        <w:rPr>
          <w:b/>
          <w:color w:val="000000"/>
        </w:rPr>
      </w:pPr>
      <w:r>
        <w:rPr>
          <w:b/>
          <w:bCs/>
          <w:iCs/>
          <w:lang w:val="en-GB"/>
        </w:rPr>
        <w:t xml:space="preserve">Ref. </w:t>
      </w:r>
      <w:r w:rsidRPr="00E27F6D">
        <w:rPr>
          <w:b/>
        </w:rPr>
        <w:t>No:</w:t>
      </w:r>
      <w:r>
        <w:rPr>
          <w:b/>
          <w:bCs/>
          <w:iCs/>
          <w:lang w:val="en-GB"/>
        </w:rPr>
        <w:t xml:space="preserve"> </w:t>
      </w:r>
      <w:r w:rsidR="00E26212" w:rsidRPr="00E26212">
        <w:rPr>
          <w:b/>
          <w:color w:val="000000"/>
        </w:rPr>
        <w:t>MNE-MIDAS2-8820-ME-RFBN-W-24-1.2.2.2.2.</w:t>
      </w:r>
    </w:p>
    <w:p w14:paraId="15FD479E" w14:textId="58D25162" w:rsidR="00732DA8" w:rsidRPr="00732DA8" w:rsidRDefault="00EF4CFB" w:rsidP="00E26212">
      <w:pPr>
        <w:pStyle w:val="NormalWeb"/>
        <w:spacing w:before="0" w:beforeAutospacing="0" w:after="0" w:afterAutospacing="0"/>
        <w:jc w:val="center"/>
        <w:rPr>
          <w:b/>
          <w:bCs/>
          <w:lang w:val="en-GB"/>
        </w:rPr>
      </w:pPr>
      <w:r w:rsidRPr="00FC302E">
        <w:rPr>
          <w:b/>
        </w:rPr>
        <w:t>In accordance with Section I – Instructions to Bidders, Clause</w:t>
      </w:r>
      <w:r w:rsidR="00050A6E">
        <w:rPr>
          <w:b/>
        </w:rPr>
        <w:t xml:space="preserve"> </w:t>
      </w:r>
      <w:r w:rsidR="00732DA8">
        <w:rPr>
          <w:b/>
        </w:rPr>
        <w:t>8</w:t>
      </w:r>
      <w:r w:rsidRPr="00FC302E">
        <w:rPr>
          <w:b/>
        </w:rPr>
        <w:t xml:space="preserve"> </w:t>
      </w:r>
      <w:r>
        <w:rPr>
          <w:b/>
        </w:rPr>
        <w:t>“</w:t>
      </w:r>
      <w:r w:rsidR="00EB6C9C" w:rsidRPr="00EB6C9C">
        <w:rPr>
          <w:b/>
        </w:rPr>
        <w:t>Amendment of Bidding Documents</w:t>
      </w:r>
      <w:r>
        <w:rPr>
          <w:b/>
        </w:rPr>
        <w:t>”</w:t>
      </w:r>
      <w:r w:rsidRPr="00FC302E">
        <w:rPr>
          <w:b/>
        </w:rPr>
        <w:t xml:space="preserve"> </w:t>
      </w:r>
      <w:r w:rsidRPr="00FC302E">
        <w:rPr>
          <w:b/>
          <w:bCs/>
        </w:rPr>
        <w:t xml:space="preserve">for </w:t>
      </w:r>
      <w:r w:rsidR="00732DA8" w:rsidRPr="00732DA8">
        <w:rPr>
          <w:b/>
          <w:bCs/>
          <w:lang w:val="en-GB"/>
        </w:rPr>
        <w:t xml:space="preserve">Procurement of: </w:t>
      </w:r>
    </w:p>
    <w:p w14:paraId="121EE5AC" w14:textId="2264884C" w:rsidR="00EF4CFB" w:rsidRDefault="00E26212" w:rsidP="00732DA8">
      <w:pPr>
        <w:pStyle w:val="NormalWeb"/>
        <w:spacing w:before="0" w:beforeAutospacing="0" w:after="0" w:afterAutospacing="0"/>
        <w:jc w:val="center"/>
        <w:rPr>
          <w:b/>
        </w:rPr>
      </w:pPr>
      <w:r w:rsidRPr="00E26212">
        <w:rPr>
          <w:b/>
          <w:bCs/>
          <w:lang w:val="en-GB"/>
        </w:rPr>
        <w:t>Construction of House of Agriculture Berane (regional office of Directorate for IPARD payment, Advisory service of MAFWM and AFSVFA offices in Berane)</w:t>
      </w:r>
      <w:r w:rsidR="00EF4CFB">
        <w:rPr>
          <w:b/>
          <w:bCs/>
          <w:iCs/>
          <w:lang w:val="en-GB"/>
        </w:rPr>
        <w:t>, Purchaser</w:t>
      </w:r>
      <w:r w:rsidR="00EF4CFB" w:rsidRPr="00486177">
        <w:rPr>
          <w:b/>
          <w:bCs/>
          <w:iCs/>
          <w:lang w:val="en-GB"/>
        </w:rPr>
        <w:t xml:space="preserve"> issue</w:t>
      </w:r>
      <w:r w:rsidR="00EF4CFB">
        <w:rPr>
          <w:b/>
          <w:bCs/>
          <w:iCs/>
          <w:lang w:val="en-GB"/>
        </w:rPr>
        <w:t>s</w:t>
      </w:r>
      <w:r w:rsidR="00EF4CFB" w:rsidRPr="00486177">
        <w:rPr>
          <w:b/>
          <w:bCs/>
          <w:iCs/>
          <w:lang w:val="en-GB"/>
        </w:rPr>
        <w:t xml:space="preserve"> following</w:t>
      </w:r>
      <w:r w:rsidR="00EF4CFB" w:rsidRPr="00FC302E">
        <w:rPr>
          <w:b/>
        </w:rPr>
        <w:t>:</w:t>
      </w:r>
      <w:r w:rsidR="00EF4CFB">
        <w:rPr>
          <w:b/>
        </w:rPr>
        <w:t xml:space="preserve"> </w:t>
      </w:r>
    </w:p>
    <w:p w14:paraId="2A895166" w14:textId="77777777" w:rsidR="00050A6E" w:rsidRPr="004E6F2F" w:rsidRDefault="00050A6E" w:rsidP="00EF4CFB">
      <w:pPr>
        <w:pStyle w:val="NormalWeb"/>
        <w:spacing w:before="0" w:beforeAutospacing="0" w:after="0" w:afterAutospacing="0"/>
        <w:jc w:val="center"/>
        <w:rPr>
          <w:b/>
        </w:rPr>
      </w:pPr>
    </w:p>
    <w:p w14:paraId="465DA6FD" w14:textId="77777777" w:rsidR="00EF4CFB" w:rsidRDefault="00EF4CFB" w:rsidP="00EF4CFB">
      <w:pPr>
        <w:pStyle w:val="NormalWeb"/>
        <w:spacing w:before="0" w:beforeAutospacing="0" w:after="0" w:afterAutospacing="0"/>
        <w:jc w:val="center"/>
        <w:rPr>
          <w:b/>
          <w:bCs/>
          <w:sz w:val="32"/>
        </w:rPr>
      </w:pPr>
      <w:r w:rsidRPr="00EE5C93">
        <w:rPr>
          <w:b/>
          <w:bCs/>
          <w:sz w:val="32"/>
        </w:rPr>
        <w:t>Amendment</w:t>
      </w:r>
    </w:p>
    <w:p w14:paraId="11DC17E5" w14:textId="77777777" w:rsidR="00EF4CFB" w:rsidRDefault="00EF4CFB" w:rsidP="00EF4CFB">
      <w:pPr>
        <w:pStyle w:val="NormalWeb"/>
        <w:spacing w:before="0" w:beforeAutospacing="0" w:after="0" w:afterAutospacing="0"/>
        <w:jc w:val="center"/>
        <w:rPr>
          <w:b/>
          <w:bCs/>
          <w:sz w:val="32"/>
        </w:rPr>
      </w:pPr>
    </w:p>
    <w:p w14:paraId="4EBCEB6B" w14:textId="3F9B55F1" w:rsidR="00215F73" w:rsidRPr="00215F73" w:rsidRDefault="00EF4CFB" w:rsidP="00215F73">
      <w:pPr>
        <w:numPr>
          <w:ilvl w:val="0"/>
          <w:numId w:val="1"/>
        </w:numPr>
        <w:ind w:left="426"/>
        <w:rPr>
          <w:bCs/>
          <w:iCs/>
          <w:lang w:val="en"/>
        </w:rPr>
      </w:pPr>
      <w:r w:rsidRPr="00E05A41">
        <w:rPr>
          <w:bCs/>
          <w:lang w:val="en"/>
        </w:rPr>
        <w:t xml:space="preserve">In </w:t>
      </w:r>
      <w:r w:rsidRPr="00E05A41">
        <w:rPr>
          <w:bCs/>
          <w:lang w:val="en"/>
        </w:rPr>
        <w:tab/>
        <w:t xml:space="preserve">Section </w:t>
      </w:r>
      <w:r w:rsidR="00215F73">
        <w:rPr>
          <w:bCs/>
          <w:lang w:val="en"/>
        </w:rPr>
        <w:t>II</w:t>
      </w:r>
      <w:r w:rsidR="00E05A41" w:rsidRPr="00E05A41">
        <w:rPr>
          <w:bCs/>
          <w:lang w:val="en"/>
        </w:rPr>
        <w:t xml:space="preserve"> </w:t>
      </w:r>
      <w:r w:rsidR="00215F73">
        <w:rPr>
          <w:bCs/>
          <w:lang w:val="en"/>
        </w:rPr>
        <w:t>–</w:t>
      </w:r>
      <w:r w:rsidR="00E05A41" w:rsidRPr="00E05A41">
        <w:rPr>
          <w:bCs/>
          <w:lang w:val="en"/>
        </w:rPr>
        <w:t xml:space="preserve"> </w:t>
      </w:r>
      <w:r w:rsidR="00215F73" w:rsidRPr="00215F73">
        <w:rPr>
          <w:bCs/>
          <w:lang w:val="en"/>
        </w:rPr>
        <w:t>Bid Data Sheet (BDS)</w:t>
      </w:r>
      <w:r w:rsidR="00215F73">
        <w:rPr>
          <w:bCs/>
          <w:lang w:val="en"/>
        </w:rPr>
        <w:t>,  Clause 7.1 has been changed and shall now read:</w:t>
      </w:r>
    </w:p>
    <w:tbl>
      <w:tblPr>
        <w:tblW w:w="9063" w:type="dxa"/>
        <w:tblInd w:w="1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800"/>
        <w:gridCol w:w="7263"/>
      </w:tblGrid>
      <w:tr w:rsidR="00215F73" w:rsidRPr="00753F5C" w14:paraId="347FCFDC" w14:textId="77777777" w:rsidTr="00ED2FB2">
        <w:tc>
          <w:tcPr>
            <w:tcW w:w="1800" w:type="dxa"/>
            <w:tcBorders>
              <w:top w:val="single" w:sz="12" w:space="0" w:color="000000" w:themeColor="text1"/>
            </w:tcBorders>
          </w:tcPr>
          <w:p w14:paraId="40A03EA3" w14:textId="77777777" w:rsidR="00215F73" w:rsidRPr="00753F5C" w:rsidRDefault="00215F73" w:rsidP="00ED2FB2">
            <w:pPr>
              <w:tabs>
                <w:tab w:val="right" w:pos="7254"/>
              </w:tabs>
              <w:spacing w:before="120" w:after="120"/>
              <w:rPr>
                <w:b/>
              </w:rPr>
            </w:pPr>
            <w:r w:rsidRPr="00753F5C">
              <w:rPr>
                <w:b/>
              </w:rPr>
              <w:t>ITB 7.1</w:t>
            </w:r>
          </w:p>
        </w:tc>
        <w:tc>
          <w:tcPr>
            <w:tcW w:w="7263" w:type="dxa"/>
            <w:tcBorders>
              <w:top w:val="single" w:sz="12" w:space="0" w:color="000000" w:themeColor="text1"/>
            </w:tcBorders>
          </w:tcPr>
          <w:p w14:paraId="5E8FDA17" w14:textId="77777777" w:rsidR="00215F73" w:rsidRPr="00B637AF" w:rsidRDefault="00215F73" w:rsidP="00ED2FB2">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4FAE8D41" w14:textId="77777777" w:rsidR="00215F73" w:rsidRPr="005074F0" w:rsidRDefault="00215F73" w:rsidP="00ED2FB2">
            <w:pPr>
              <w:tabs>
                <w:tab w:val="right" w:pos="7254"/>
              </w:tabs>
              <w:spacing w:before="120"/>
            </w:pPr>
            <w:r w:rsidRPr="005074F0">
              <w:t>Ministry of Finance-Technical Service Unit</w:t>
            </w:r>
          </w:p>
          <w:p w14:paraId="766DDBD7" w14:textId="56FDEE68" w:rsidR="00215F73" w:rsidRPr="00E26212" w:rsidRDefault="00215F73" w:rsidP="00E26212">
            <w:pPr>
              <w:tabs>
                <w:tab w:val="right" w:pos="7254"/>
              </w:tabs>
              <w:spacing w:before="120" w:after="120"/>
            </w:pPr>
            <w:r w:rsidRPr="005074F0">
              <w:t xml:space="preserve">Attention: </w:t>
            </w:r>
            <w:r w:rsidRPr="005074F0">
              <w:rPr>
                <w:b/>
                <w:i/>
              </w:rPr>
              <w:t>Mirko Lješević</w:t>
            </w:r>
            <w:r w:rsidR="00E26212">
              <w:rPr>
                <w:b/>
                <w:i/>
              </w:rPr>
              <w:t xml:space="preserve">, </w:t>
            </w:r>
            <w:r w:rsidR="00E26212">
              <w:rPr>
                <w:b/>
              </w:rPr>
              <w:t xml:space="preserve">Senior </w:t>
            </w:r>
            <w:r w:rsidR="00E26212" w:rsidRPr="002F2551">
              <w:rPr>
                <w:b/>
              </w:rPr>
              <w:t>Procurement officer</w:t>
            </w:r>
          </w:p>
          <w:p w14:paraId="6F97B027" w14:textId="2E84C017" w:rsidR="00215F73" w:rsidRPr="00215F73" w:rsidRDefault="00215F73" w:rsidP="00215F73">
            <w:pPr>
              <w:spacing w:before="120"/>
              <w:rPr>
                <w:b/>
                <w:bCs/>
                <w:lang w:val="sr-Latn-CS"/>
              </w:rPr>
            </w:pPr>
            <w:r w:rsidRPr="005074F0">
              <w:t xml:space="preserve">Address: </w:t>
            </w:r>
            <w:r>
              <w:rPr>
                <w:b/>
                <w:i/>
              </w:rPr>
              <w:t>Studentska 2</w:t>
            </w:r>
            <w:r w:rsidR="00FE4D2F">
              <w:rPr>
                <w:b/>
                <w:i/>
              </w:rPr>
              <w:t>a</w:t>
            </w:r>
          </w:p>
          <w:p w14:paraId="294DBB7C" w14:textId="6C0B1714" w:rsidR="00215F73" w:rsidRPr="005074F0" w:rsidRDefault="00215F73" w:rsidP="00ED2FB2">
            <w:pPr>
              <w:tabs>
                <w:tab w:val="right" w:pos="7254"/>
              </w:tabs>
              <w:spacing w:before="120"/>
              <w:rPr>
                <w:i/>
              </w:rPr>
            </w:pPr>
            <w:r w:rsidRPr="005074F0">
              <w:t>Floor/ Room number</w:t>
            </w:r>
            <w:r w:rsidRPr="005074F0">
              <w:rPr>
                <w:i/>
              </w:rPr>
              <w:t xml:space="preserve">: </w:t>
            </w:r>
            <w:r>
              <w:rPr>
                <w:b/>
                <w:i/>
              </w:rPr>
              <w:t>first floor</w:t>
            </w:r>
            <w:r w:rsidR="00FE4D2F" w:rsidRPr="00FE4D2F">
              <w:rPr>
                <w:b/>
                <w:i/>
              </w:rPr>
              <w:t xml:space="preserve"> (left from the elevator)</w:t>
            </w:r>
          </w:p>
          <w:p w14:paraId="261E4C81" w14:textId="77777777" w:rsidR="00215F73" w:rsidRPr="005074F0" w:rsidRDefault="00215F73" w:rsidP="00ED2FB2">
            <w:pPr>
              <w:tabs>
                <w:tab w:val="right" w:pos="7254"/>
              </w:tabs>
              <w:spacing w:before="120"/>
              <w:rPr>
                <w:i/>
              </w:rPr>
            </w:pPr>
            <w:r w:rsidRPr="005074F0">
              <w:t xml:space="preserve">City: </w:t>
            </w:r>
            <w:r w:rsidRPr="005074F0">
              <w:rPr>
                <w:b/>
                <w:i/>
              </w:rPr>
              <w:t>Podgorica</w:t>
            </w:r>
            <w:r w:rsidRPr="005074F0">
              <w:t xml:space="preserve"> </w:t>
            </w:r>
          </w:p>
          <w:p w14:paraId="7369BD23" w14:textId="77777777" w:rsidR="00215F73" w:rsidRPr="005074F0" w:rsidRDefault="00215F73" w:rsidP="00ED2FB2">
            <w:pPr>
              <w:tabs>
                <w:tab w:val="right" w:pos="7254"/>
              </w:tabs>
              <w:spacing w:before="120"/>
              <w:rPr>
                <w:i/>
              </w:rPr>
            </w:pPr>
            <w:r w:rsidRPr="005074F0">
              <w:t xml:space="preserve">ZIP Code: </w:t>
            </w:r>
            <w:r w:rsidRPr="005074F0">
              <w:rPr>
                <w:b/>
                <w:i/>
              </w:rPr>
              <w:t>81000</w:t>
            </w:r>
          </w:p>
          <w:p w14:paraId="3A89E479" w14:textId="77777777" w:rsidR="00215F73" w:rsidRPr="005074F0" w:rsidRDefault="00215F73" w:rsidP="00ED2FB2">
            <w:pPr>
              <w:tabs>
                <w:tab w:val="right" w:pos="7254"/>
              </w:tabs>
              <w:spacing w:before="120"/>
              <w:rPr>
                <w:i/>
              </w:rPr>
            </w:pPr>
            <w:r w:rsidRPr="005074F0">
              <w:t xml:space="preserve">Country: </w:t>
            </w:r>
            <w:r w:rsidRPr="005074F0">
              <w:rPr>
                <w:b/>
                <w:i/>
              </w:rPr>
              <w:t>Montenegro</w:t>
            </w:r>
          </w:p>
          <w:p w14:paraId="178C4825" w14:textId="77777777" w:rsidR="00E26212" w:rsidRDefault="00215F73" w:rsidP="00ED2FB2">
            <w:pPr>
              <w:tabs>
                <w:tab w:val="right" w:pos="7254"/>
              </w:tabs>
              <w:spacing w:before="120"/>
              <w:rPr>
                <w:b/>
              </w:rPr>
            </w:pPr>
            <w:r w:rsidRPr="005074F0">
              <w:t xml:space="preserve">Telephone: </w:t>
            </w:r>
            <w:r w:rsidR="00E26212" w:rsidRPr="00E26212">
              <w:rPr>
                <w:b/>
              </w:rPr>
              <w:t>+ 382 68046929</w:t>
            </w:r>
          </w:p>
          <w:p w14:paraId="394F5BC1" w14:textId="77777777" w:rsidR="00215F73" w:rsidRPr="00753F5C" w:rsidRDefault="00215F73" w:rsidP="00ED2FB2">
            <w:pPr>
              <w:tabs>
                <w:tab w:val="right" w:pos="7254"/>
              </w:tabs>
              <w:spacing w:before="120" w:after="120"/>
            </w:pPr>
            <w:r w:rsidRPr="005074F0">
              <w:t xml:space="preserve">Electronic mail address: </w:t>
            </w:r>
            <w:r>
              <w:rPr>
                <w:b/>
                <w:i/>
              </w:rPr>
              <w:t>tsu</w:t>
            </w:r>
            <w:r w:rsidRPr="005074F0">
              <w:rPr>
                <w:b/>
                <w:i/>
              </w:rPr>
              <w:t>@</w:t>
            </w:r>
            <w:r>
              <w:rPr>
                <w:b/>
                <w:i/>
              </w:rPr>
              <w:t>epa</w:t>
            </w:r>
            <w:r w:rsidRPr="005074F0">
              <w:rPr>
                <w:b/>
                <w:i/>
              </w:rPr>
              <w:t>.</w:t>
            </w:r>
            <w:r>
              <w:rPr>
                <w:b/>
                <w:i/>
              </w:rPr>
              <w:t>org</w:t>
            </w:r>
            <w:r w:rsidRPr="005074F0">
              <w:rPr>
                <w:b/>
                <w:i/>
              </w:rPr>
              <w:t xml:space="preserve">.me </w:t>
            </w:r>
          </w:p>
        </w:tc>
      </w:tr>
    </w:tbl>
    <w:p w14:paraId="17ED2D35" w14:textId="77777777" w:rsidR="00E05A41" w:rsidRPr="00E05A41" w:rsidRDefault="00E05A41" w:rsidP="00E05A41">
      <w:pPr>
        <w:ind w:left="426"/>
        <w:rPr>
          <w:bCs/>
          <w:iCs/>
          <w:lang w:val="en"/>
        </w:rPr>
      </w:pPr>
    </w:p>
    <w:p w14:paraId="6540D1D2" w14:textId="65BA3904" w:rsidR="00BD7463" w:rsidRPr="00215F73" w:rsidRDefault="00215F73" w:rsidP="00215F73">
      <w:pPr>
        <w:numPr>
          <w:ilvl w:val="0"/>
          <w:numId w:val="1"/>
        </w:numPr>
        <w:rPr>
          <w:bCs/>
          <w:iCs/>
          <w:lang w:val="en"/>
        </w:rPr>
      </w:pPr>
      <w:r w:rsidRPr="00E05A41">
        <w:rPr>
          <w:bCs/>
          <w:lang w:val="en"/>
        </w:rPr>
        <w:t xml:space="preserve">In </w:t>
      </w:r>
      <w:r w:rsidRPr="00E05A41">
        <w:rPr>
          <w:bCs/>
          <w:lang w:val="en"/>
        </w:rPr>
        <w:tab/>
        <w:t xml:space="preserve">Section </w:t>
      </w:r>
      <w:r>
        <w:rPr>
          <w:bCs/>
          <w:lang w:val="en"/>
        </w:rPr>
        <w:t>II</w:t>
      </w:r>
      <w:r w:rsidRPr="00E05A41">
        <w:rPr>
          <w:bCs/>
          <w:lang w:val="en"/>
        </w:rPr>
        <w:t xml:space="preserve"> </w:t>
      </w:r>
      <w:r>
        <w:rPr>
          <w:bCs/>
          <w:lang w:val="en"/>
        </w:rPr>
        <w:t>–</w:t>
      </w:r>
      <w:r w:rsidRPr="00E05A41">
        <w:rPr>
          <w:bCs/>
          <w:lang w:val="en"/>
        </w:rPr>
        <w:t xml:space="preserve"> </w:t>
      </w:r>
      <w:r w:rsidRPr="00215F73">
        <w:rPr>
          <w:bCs/>
          <w:lang w:val="en"/>
        </w:rPr>
        <w:t>Bid Data Sheet (BDS)</w:t>
      </w:r>
      <w:r>
        <w:rPr>
          <w:bCs/>
          <w:lang w:val="en"/>
        </w:rPr>
        <w:t>,  Clause 22.1 has been changed and shall now read:</w:t>
      </w:r>
    </w:p>
    <w:tbl>
      <w:tblPr>
        <w:tblW w:w="9063" w:type="dxa"/>
        <w:tblInd w:w="1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00"/>
        <w:gridCol w:w="7263"/>
      </w:tblGrid>
      <w:tr w:rsidR="00215F73" w:rsidRPr="00753F5C" w14:paraId="70EB23E2" w14:textId="77777777" w:rsidTr="00ED2FB2">
        <w:tc>
          <w:tcPr>
            <w:tcW w:w="1800" w:type="dxa"/>
          </w:tcPr>
          <w:p w14:paraId="5A3AD77B" w14:textId="77777777" w:rsidR="00215F73" w:rsidRPr="00753F5C" w:rsidRDefault="00215F73" w:rsidP="00ED2FB2">
            <w:pPr>
              <w:spacing w:before="120" w:after="120"/>
              <w:rPr>
                <w:b/>
                <w:bCs/>
              </w:rPr>
            </w:pPr>
            <w:r w:rsidRPr="00753F5C">
              <w:rPr>
                <w:b/>
                <w:bCs/>
              </w:rPr>
              <w:t xml:space="preserve">ITB 22.1 </w:t>
            </w:r>
          </w:p>
          <w:p w14:paraId="1E697FA0" w14:textId="77777777" w:rsidR="00215F73" w:rsidRPr="00753F5C" w:rsidRDefault="00215F73" w:rsidP="00ED2FB2">
            <w:pPr>
              <w:spacing w:before="120" w:after="120"/>
              <w:rPr>
                <w:b/>
                <w:bCs/>
              </w:rPr>
            </w:pPr>
          </w:p>
        </w:tc>
        <w:tc>
          <w:tcPr>
            <w:tcW w:w="7263" w:type="dxa"/>
          </w:tcPr>
          <w:p w14:paraId="5051CCDB" w14:textId="77777777" w:rsidR="00215F73" w:rsidRDefault="00215F73" w:rsidP="00215F73">
            <w:pPr>
              <w:tabs>
                <w:tab w:val="right" w:pos="7254"/>
              </w:tabs>
              <w:rPr>
                <w:b/>
                <w:i/>
              </w:rPr>
            </w:pPr>
            <w:r w:rsidRPr="00753F5C">
              <w:t xml:space="preserve">For </w:t>
            </w:r>
            <w:r w:rsidRPr="00753F5C">
              <w:rPr>
                <w:b/>
                <w:u w:val="single"/>
              </w:rPr>
              <w:t>Bid submission purposes</w:t>
            </w:r>
            <w:r w:rsidRPr="00753F5C">
              <w:rPr>
                <w:u w:val="single"/>
              </w:rPr>
              <w:t xml:space="preserve"> </w:t>
            </w:r>
            <w:r w:rsidRPr="00753F5C">
              <w:t xml:space="preserve">only, the Employer’s address is: </w:t>
            </w:r>
          </w:p>
          <w:p w14:paraId="0406B17F" w14:textId="1707FB47" w:rsidR="00215F73" w:rsidRPr="005074F0" w:rsidRDefault="00215F73" w:rsidP="00215F73">
            <w:pPr>
              <w:tabs>
                <w:tab w:val="right" w:pos="7254"/>
              </w:tabs>
              <w:spacing w:after="120"/>
              <w:rPr>
                <w:b/>
              </w:rPr>
            </w:pPr>
            <w:r w:rsidRPr="005074F0">
              <w:rPr>
                <w:b/>
              </w:rPr>
              <w:t>Ministry of Finance-Technical Service Unit</w:t>
            </w:r>
          </w:p>
          <w:p w14:paraId="56D3A441" w14:textId="10513918" w:rsidR="00215F73" w:rsidRPr="00215F73" w:rsidRDefault="00215F73" w:rsidP="00215F73">
            <w:pPr>
              <w:tabs>
                <w:tab w:val="right" w:pos="7254"/>
              </w:tabs>
              <w:spacing w:after="120"/>
              <w:rPr>
                <w:b/>
              </w:rPr>
            </w:pPr>
            <w:r w:rsidRPr="005074F0">
              <w:t xml:space="preserve">Attention: </w:t>
            </w:r>
            <w:r w:rsidRPr="005074F0">
              <w:rPr>
                <w:b/>
              </w:rPr>
              <w:t>Mr. Mirko Lješević</w:t>
            </w:r>
          </w:p>
          <w:p w14:paraId="7B448424" w14:textId="75759AEF" w:rsidR="00215F73" w:rsidRPr="00215F73" w:rsidRDefault="00215F73" w:rsidP="00215F73">
            <w:pPr>
              <w:spacing w:before="120"/>
              <w:rPr>
                <w:b/>
                <w:bCs/>
                <w:lang w:val="sr-Latn-CS"/>
              </w:rPr>
            </w:pPr>
            <w:r w:rsidRPr="005074F0">
              <w:rPr>
                <w:lang w:val="pl-PL"/>
              </w:rPr>
              <w:t xml:space="preserve">Address: </w:t>
            </w:r>
            <w:r>
              <w:rPr>
                <w:b/>
                <w:bCs/>
                <w:lang w:val="sr-Latn-CS"/>
              </w:rPr>
              <w:t>Studentska 2a</w:t>
            </w:r>
            <w:r w:rsidRPr="005074F0">
              <w:rPr>
                <w:b/>
                <w:bCs/>
                <w:lang w:val="sr-Latn-CS"/>
              </w:rPr>
              <w:t xml:space="preserve">, </w:t>
            </w:r>
          </w:p>
          <w:p w14:paraId="191CABF9" w14:textId="2D8D4587" w:rsidR="00E26212" w:rsidRPr="00E26212" w:rsidRDefault="00E26212" w:rsidP="00E26212">
            <w:pPr>
              <w:spacing w:before="120"/>
              <w:rPr>
                <w:b/>
                <w:bCs/>
                <w:lang w:val="sr-Latn-CS"/>
              </w:rPr>
            </w:pPr>
            <w:r w:rsidRPr="002F2551">
              <w:t xml:space="preserve">Floor/Room number: </w:t>
            </w:r>
            <w:r>
              <w:rPr>
                <w:b/>
                <w:bCs/>
                <w:lang w:val="sr-Latn-CS"/>
              </w:rPr>
              <w:t>first</w:t>
            </w:r>
            <w:r w:rsidRPr="005074F0">
              <w:rPr>
                <w:b/>
                <w:bCs/>
                <w:lang w:val="sr-Latn-CS"/>
              </w:rPr>
              <w:t xml:space="preserve"> floor</w:t>
            </w:r>
            <w:r>
              <w:rPr>
                <w:b/>
                <w:bCs/>
                <w:lang w:val="sr-Latn-CS"/>
              </w:rPr>
              <w:t xml:space="preserve"> (left from the elevator)</w:t>
            </w:r>
          </w:p>
          <w:p w14:paraId="0E8E4FC5" w14:textId="1E5E0CC5" w:rsidR="00215F73" w:rsidRPr="005074F0" w:rsidRDefault="00215F73" w:rsidP="00215F73">
            <w:pPr>
              <w:spacing w:before="120" w:after="120"/>
              <w:rPr>
                <w:b/>
                <w:bCs/>
                <w:lang w:val="sr-Latn-CS"/>
              </w:rPr>
            </w:pPr>
            <w:r w:rsidRPr="005074F0">
              <w:rPr>
                <w:lang w:val="pl-PL"/>
              </w:rPr>
              <w:t xml:space="preserve">City: </w:t>
            </w:r>
            <w:r w:rsidRPr="005074F0">
              <w:rPr>
                <w:b/>
                <w:lang w:val="pl-PL"/>
              </w:rPr>
              <w:t>Podgorica</w:t>
            </w:r>
          </w:p>
          <w:p w14:paraId="0496E142" w14:textId="77777777" w:rsidR="00215F73" w:rsidRPr="005074F0" w:rsidRDefault="00215F73" w:rsidP="00215F73">
            <w:pPr>
              <w:tabs>
                <w:tab w:val="right" w:pos="7254"/>
              </w:tabs>
              <w:spacing w:after="120"/>
              <w:rPr>
                <w:b/>
              </w:rPr>
            </w:pPr>
            <w:r w:rsidRPr="005074F0">
              <w:t>Postal Code:</w:t>
            </w:r>
            <w:r w:rsidRPr="005074F0">
              <w:rPr>
                <w:b/>
              </w:rPr>
              <w:t xml:space="preserve"> 81000 </w:t>
            </w:r>
          </w:p>
          <w:p w14:paraId="28317042" w14:textId="1B4914D4" w:rsidR="00215F73" w:rsidRPr="001204F5" w:rsidRDefault="00215F73" w:rsidP="00215F73">
            <w:pPr>
              <w:tabs>
                <w:tab w:val="right" w:pos="7254"/>
              </w:tabs>
              <w:spacing w:after="120"/>
              <w:rPr>
                <w:b/>
              </w:rPr>
            </w:pPr>
            <w:r w:rsidRPr="005074F0">
              <w:t>Country:</w:t>
            </w:r>
            <w:r w:rsidRPr="005074F0">
              <w:rPr>
                <w:b/>
              </w:rPr>
              <w:t xml:space="preserve"> Montenegro</w:t>
            </w:r>
            <w:r w:rsidRPr="005074F0">
              <w:tab/>
            </w:r>
          </w:p>
          <w:p w14:paraId="0BAC529F" w14:textId="77777777" w:rsidR="00215F73" w:rsidRPr="00753F5C" w:rsidRDefault="00215F73" w:rsidP="00ED2FB2">
            <w:pPr>
              <w:tabs>
                <w:tab w:val="right" w:pos="7254"/>
              </w:tabs>
              <w:spacing w:before="120" w:after="120"/>
            </w:pPr>
            <w:r w:rsidRPr="00753F5C">
              <w:t xml:space="preserve">The deadline for Bid submission is: </w:t>
            </w:r>
          </w:p>
          <w:p w14:paraId="7360ECA8" w14:textId="117E39B6" w:rsidR="00215F73" w:rsidRPr="005074F0" w:rsidRDefault="00215F73" w:rsidP="00ED2FB2">
            <w:pPr>
              <w:spacing w:before="120"/>
              <w:rPr>
                <w:b/>
              </w:rPr>
            </w:pPr>
            <w:r w:rsidRPr="005074F0">
              <w:t xml:space="preserve">Date: </w:t>
            </w:r>
            <w:r>
              <w:rPr>
                <w:b/>
                <w:i/>
              </w:rPr>
              <w:t xml:space="preserve">June </w:t>
            </w:r>
            <w:r w:rsidR="00E26212">
              <w:rPr>
                <w:b/>
                <w:i/>
              </w:rPr>
              <w:t>5</w:t>
            </w:r>
            <w:r>
              <w:rPr>
                <w:b/>
                <w:i/>
              </w:rPr>
              <w:t xml:space="preserve">, </w:t>
            </w:r>
            <w:r w:rsidRPr="005074F0">
              <w:rPr>
                <w:b/>
                <w:i/>
              </w:rPr>
              <w:t>202</w:t>
            </w:r>
            <w:r>
              <w:rPr>
                <w:b/>
                <w:i/>
              </w:rPr>
              <w:t>4</w:t>
            </w:r>
          </w:p>
          <w:p w14:paraId="6863EF3A" w14:textId="77777777" w:rsidR="00215F73" w:rsidRPr="005074F0" w:rsidRDefault="00215F73" w:rsidP="00ED2FB2">
            <w:pPr>
              <w:tabs>
                <w:tab w:val="right" w:pos="4860"/>
              </w:tabs>
              <w:spacing w:before="80" w:after="80"/>
              <w:rPr>
                <w:b/>
                <w:i/>
              </w:rPr>
            </w:pPr>
            <w:r w:rsidRPr="005074F0">
              <w:lastRenderedPageBreak/>
              <w:t xml:space="preserve">Time: </w:t>
            </w:r>
            <w:r w:rsidRPr="005074F0">
              <w:rPr>
                <w:b/>
                <w:i/>
              </w:rPr>
              <w:t>10.00h local time</w:t>
            </w:r>
          </w:p>
          <w:p w14:paraId="353FF01C" w14:textId="5018C8A1" w:rsidR="00215F73" w:rsidRPr="00215F73" w:rsidRDefault="00215F73" w:rsidP="00ED2FB2">
            <w:pPr>
              <w:tabs>
                <w:tab w:val="right" w:pos="7254"/>
              </w:tabs>
              <w:spacing w:before="120" w:after="120"/>
              <w:rPr>
                <w:b/>
              </w:rPr>
            </w:pPr>
            <w:r w:rsidRPr="005074F0">
              <w:rPr>
                <w:color w:val="000000" w:themeColor="text1"/>
              </w:rPr>
              <w:t>Bidders</w:t>
            </w:r>
            <w:r w:rsidRPr="005074F0">
              <w:rPr>
                <w:i/>
                <w:iCs/>
              </w:rPr>
              <w:t xml:space="preserve"> </w:t>
            </w:r>
            <w:r w:rsidRPr="005074F0">
              <w:rPr>
                <w:b/>
                <w:i/>
                <w:iCs/>
                <w:color w:val="000000" w:themeColor="text1"/>
              </w:rPr>
              <w:t>shall not</w:t>
            </w:r>
            <w:r w:rsidRPr="005074F0">
              <w:rPr>
                <w:color w:val="000000" w:themeColor="text1"/>
              </w:rPr>
              <w:t xml:space="preserve"> have the option of submitting their Bids electronically</w:t>
            </w:r>
            <w:r w:rsidRPr="00753F5C">
              <w:rPr>
                <w:b/>
              </w:rPr>
              <w:t xml:space="preserve"> </w:t>
            </w:r>
          </w:p>
        </w:tc>
      </w:tr>
    </w:tbl>
    <w:p w14:paraId="3F69D5C6" w14:textId="77777777" w:rsidR="00215F73" w:rsidRDefault="00215F73" w:rsidP="002E36EF">
      <w:pPr>
        <w:ind w:left="426"/>
        <w:rPr>
          <w:bCs/>
          <w:i/>
          <w:lang w:val="en"/>
        </w:rPr>
      </w:pPr>
    </w:p>
    <w:p w14:paraId="34EAAE7C" w14:textId="453CC4AF" w:rsidR="00215F73" w:rsidRPr="00215F73" w:rsidRDefault="00215F73" w:rsidP="00215F73">
      <w:pPr>
        <w:numPr>
          <w:ilvl w:val="0"/>
          <w:numId w:val="1"/>
        </w:numPr>
        <w:rPr>
          <w:bCs/>
          <w:iCs/>
          <w:lang w:val="en"/>
        </w:rPr>
      </w:pPr>
      <w:r w:rsidRPr="00E05A41">
        <w:rPr>
          <w:bCs/>
          <w:lang w:val="en"/>
        </w:rPr>
        <w:t xml:space="preserve">In </w:t>
      </w:r>
      <w:r w:rsidRPr="00E05A41">
        <w:rPr>
          <w:bCs/>
          <w:lang w:val="en"/>
        </w:rPr>
        <w:tab/>
        <w:t xml:space="preserve">Section </w:t>
      </w:r>
      <w:r>
        <w:rPr>
          <w:bCs/>
          <w:lang w:val="en"/>
        </w:rPr>
        <w:t>II</w:t>
      </w:r>
      <w:r w:rsidRPr="00E05A41">
        <w:rPr>
          <w:bCs/>
          <w:lang w:val="en"/>
        </w:rPr>
        <w:t xml:space="preserve"> </w:t>
      </w:r>
      <w:r>
        <w:rPr>
          <w:bCs/>
          <w:lang w:val="en"/>
        </w:rPr>
        <w:t>–</w:t>
      </w:r>
      <w:r w:rsidRPr="00E05A41">
        <w:rPr>
          <w:bCs/>
          <w:lang w:val="en"/>
        </w:rPr>
        <w:t xml:space="preserve"> </w:t>
      </w:r>
      <w:r w:rsidRPr="00215F73">
        <w:rPr>
          <w:bCs/>
          <w:lang w:val="en"/>
        </w:rPr>
        <w:t>Bid Data Sheet (BDS)</w:t>
      </w:r>
      <w:r>
        <w:rPr>
          <w:bCs/>
          <w:lang w:val="en"/>
        </w:rPr>
        <w:t>, Clause 25.1 has been changed and shall now read:</w:t>
      </w:r>
    </w:p>
    <w:tbl>
      <w:tblPr>
        <w:tblW w:w="90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7263"/>
      </w:tblGrid>
      <w:tr w:rsidR="00215F73" w:rsidRPr="00753F5C" w14:paraId="47F920D4" w14:textId="77777777" w:rsidTr="00ED2FB2">
        <w:tc>
          <w:tcPr>
            <w:tcW w:w="1800" w:type="dxa"/>
            <w:tcBorders>
              <w:top w:val="single" w:sz="4" w:space="0" w:color="auto"/>
              <w:left w:val="single" w:sz="4" w:space="0" w:color="auto"/>
              <w:bottom w:val="single" w:sz="4" w:space="0" w:color="auto"/>
              <w:right w:val="single" w:sz="4" w:space="0" w:color="auto"/>
            </w:tcBorders>
          </w:tcPr>
          <w:p w14:paraId="7FE47A59" w14:textId="77777777" w:rsidR="00215F73" w:rsidRPr="00753F5C" w:rsidRDefault="00215F73" w:rsidP="00ED2FB2">
            <w:pPr>
              <w:tabs>
                <w:tab w:val="right" w:pos="7434"/>
              </w:tabs>
              <w:spacing w:before="120" w:after="120"/>
              <w:rPr>
                <w:b/>
              </w:rPr>
            </w:pPr>
            <w:r w:rsidRPr="00753F5C">
              <w:rPr>
                <w:b/>
              </w:rPr>
              <w:t>ITB 25.1</w:t>
            </w:r>
          </w:p>
        </w:tc>
        <w:tc>
          <w:tcPr>
            <w:tcW w:w="7263" w:type="dxa"/>
            <w:tcBorders>
              <w:top w:val="single" w:sz="4" w:space="0" w:color="auto"/>
              <w:left w:val="single" w:sz="4" w:space="0" w:color="auto"/>
              <w:bottom w:val="single" w:sz="4" w:space="0" w:color="auto"/>
              <w:right w:val="single" w:sz="4" w:space="0" w:color="auto"/>
            </w:tcBorders>
          </w:tcPr>
          <w:p w14:paraId="7B3694AD" w14:textId="25FC1A08" w:rsidR="00215F73" w:rsidRPr="00B637AF" w:rsidRDefault="00215F73" w:rsidP="00E26212">
            <w:pPr>
              <w:tabs>
                <w:tab w:val="right" w:pos="7254"/>
              </w:tabs>
              <w:spacing w:before="120" w:after="120"/>
            </w:pPr>
            <w:r w:rsidRPr="00B637AF">
              <w:t>The Bid opening</w:t>
            </w:r>
            <w:r w:rsidRPr="00B637AF">
              <w:rPr>
                <w:iCs/>
              </w:rPr>
              <w:t xml:space="preserve"> shall </w:t>
            </w:r>
            <w:r w:rsidRPr="00B637AF">
              <w:t xml:space="preserve">take place at: </w:t>
            </w:r>
            <w:r w:rsidR="00E26212" w:rsidRPr="002F2551">
              <w:rPr>
                <w:b/>
                <w:i/>
              </w:rPr>
              <w:t>Ministry of Finance-Technical Service Unit</w:t>
            </w:r>
          </w:p>
          <w:p w14:paraId="77F2A3DC" w14:textId="6E6DC390" w:rsidR="00215F73" w:rsidRPr="005074F0" w:rsidRDefault="00215F73" w:rsidP="00215F73">
            <w:pPr>
              <w:spacing w:before="120"/>
              <w:rPr>
                <w:b/>
                <w:bCs/>
                <w:lang w:val="sr-Latn-CS"/>
              </w:rPr>
            </w:pPr>
            <w:r w:rsidRPr="005074F0">
              <w:rPr>
                <w:lang w:val="pl-PL"/>
              </w:rPr>
              <w:t xml:space="preserve">Address: </w:t>
            </w:r>
            <w:r>
              <w:rPr>
                <w:b/>
                <w:bCs/>
                <w:lang w:val="sr-Latn-CS"/>
              </w:rPr>
              <w:t>Studentska 2a, first floor (left from the elevator)</w:t>
            </w:r>
          </w:p>
          <w:p w14:paraId="3285283B" w14:textId="77777777" w:rsidR="00215F73" w:rsidRPr="005074F0" w:rsidRDefault="00215F73" w:rsidP="00215F73">
            <w:pPr>
              <w:spacing w:before="120"/>
              <w:rPr>
                <w:b/>
                <w:bCs/>
                <w:lang w:val="sr-Latn-CS"/>
              </w:rPr>
            </w:pPr>
            <w:r w:rsidRPr="005074F0">
              <w:rPr>
                <w:lang w:val="pl-PL"/>
              </w:rPr>
              <w:t xml:space="preserve">City: </w:t>
            </w:r>
            <w:r w:rsidRPr="005074F0">
              <w:rPr>
                <w:b/>
                <w:lang w:val="pl-PL"/>
              </w:rPr>
              <w:t>Podgorica</w:t>
            </w:r>
          </w:p>
          <w:p w14:paraId="39653C45" w14:textId="77777777" w:rsidR="00215F73" w:rsidRPr="005074F0" w:rsidRDefault="00215F73" w:rsidP="00215F73">
            <w:pPr>
              <w:tabs>
                <w:tab w:val="right" w:pos="7254"/>
              </w:tabs>
              <w:spacing w:before="120"/>
              <w:rPr>
                <w:b/>
              </w:rPr>
            </w:pPr>
            <w:r w:rsidRPr="005074F0">
              <w:t>Postal Code:</w:t>
            </w:r>
            <w:r w:rsidRPr="005074F0">
              <w:rPr>
                <w:b/>
              </w:rPr>
              <w:t xml:space="preserve"> 81000 </w:t>
            </w:r>
          </w:p>
          <w:p w14:paraId="7BC5FEED" w14:textId="77777777" w:rsidR="00215F73" w:rsidRPr="005074F0" w:rsidRDefault="00215F73" w:rsidP="00215F73">
            <w:pPr>
              <w:tabs>
                <w:tab w:val="right" w:pos="7254"/>
              </w:tabs>
              <w:spacing w:before="120"/>
              <w:rPr>
                <w:i/>
              </w:rPr>
            </w:pPr>
            <w:r w:rsidRPr="005074F0">
              <w:t>Country:</w:t>
            </w:r>
            <w:r w:rsidRPr="005074F0">
              <w:rPr>
                <w:b/>
              </w:rPr>
              <w:t xml:space="preserve"> Montenegro</w:t>
            </w:r>
            <w:r w:rsidRPr="005074F0">
              <w:tab/>
            </w:r>
          </w:p>
          <w:p w14:paraId="0A849228" w14:textId="5AE0B01E" w:rsidR="00215F73" w:rsidRPr="005074F0" w:rsidRDefault="00215F73" w:rsidP="00ED2FB2">
            <w:pPr>
              <w:spacing w:before="120"/>
              <w:rPr>
                <w:b/>
              </w:rPr>
            </w:pPr>
            <w:r w:rsidRPr="005074F0">
              <w:t xml:space="preserve">Date: </w:t>
            </w:r>
            <w:r>
              <w:rPr>
                <w:b/>
                <w:i/>
              </w:rPr>
              <w:t xml:space="preserve">June </w:t>
            </w:r>
            <w:r w:rsidR="00E26212">
              <w:rPr>
                <w:b/>
                <w:i/>
              </w:rPr>
              <w:t>5</w:t>
            </w:r>
            <w:r>
              <w:rPr>
                <w:b/>
                <w:i/>
              </w:rPr>
              <w:t>, 2024</w:t>
            </w:r>
          </w:p>
          <w:p w14:paraId="1AE7C18E" w14:textId="77777777" w:rsidR="00215F73" w:rsidRPr="00753F5C" w:rsidRDefault="00215F73" w:rsidP="00ED2FB2">
            <w:pPr>
              <w:tabs>
                <w:tab w:val="right" w:pos="7254"/>
              </w:tabs>
              <w:spacing w:before="120" w:after="120"/>
              <w:rPr>
                <w:b/>
                <w:iCs/>
              </w:rPr>
            </w:pPr>
            <w:r w:rsidRPr="005074F0">
              <w:t xml:space="preserve">Time: </w:t>
            </w:r>
            <w:r w:rsidRPr="005074F0">
              <w:rPr>
                <w:b/>
                <w:i/>
              </w:rPr>
              <w:t>10.0</w:t>
            </w:r>
            <w:r>
              <w:rPr>
                <w:b/>
                <w:i/>
              </w:rPr>
              <w:t>5</w:t>
            </w:r>
            <w:r w:rsidRPr="005074F0">
              <w:rPr>
                <w:b/>
                <w:i/>
              </w:rPr>
              <w:t>h local time</w:t>
            </w:r>
          </w:p>
        </w:tc>
      </w:tr>
    </w:tbl>
    <w:p w14:paraId="4681E2BE" w14:textId="77777777" w:rsidR="00215F73" w:rsidRDefault="00215F73" w:rsidP="00EF4CFB">
      <w:pPr>
        <w:pStyle w:val="NormalWeb"/>
        <w:spacing w:before="0" w:beforeAutospacing="0" w:after="0" w:afterAutospacing="0"/>
        <w:rPr>
          <w:bCs/>
        </w:rPr>
      </w:pPr>
    </w:p>
    <w:p w14:paraId="22DCB0DA" w14:textId="0A10EDDD" w:rsidR="00050A6E" w:rsidRPr="00E05A41" w:rsidRDefault="00050A6E" w:rsidP="00EF4CFB">
      <w:pPr>
        <w:pStyle w:val="NormalWeb"/>
        <w:spacing w:before="0" w:beforeAutospacing="0" w:after="0" w:afterAutospacing="0"/>
        <w:rPr>
          <w:bCs/>
        </w:rPr>
      </w:pPr>
      <w:r w:rsidRPr="00E05A41">
        <w:rPr>
          <w:bCs/>
        </w:rPr>
        <w:t>All other terms and conditions of the bidding document remain the same.</w:t>
      </w:r>
    </w:p>
    <w:p w14:paraId="12CCFCDE" w14:textId="77777777" w:rsidR="003C7324" w:rsidRDefault="003C7324"/>
    <w:sectPr w:rsidR="003C7324" w:rsidSect="003C72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D1284" w14:textId="77777777" w:rsidR="00776308" w:rsidRDefault="00776308">
      <w:r>
        <w:separator/>
      </w:r>
    </w:p>
  </w:endnote>
  <w:endnote w:type="continuationSeparator" w:id="0">
    <w:p w14:paraId="658E8D81" w14:textId="77777777" w:rsidR="00776308" w:rsidRDefault="0077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9A2F" w14:textId="77777777" w:rsidR="001C17BC" w:rsidRDefault="001C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05F7" w14:textId="77777777" w:rsidR="007A64F8" w:rsidRDefault="00EF4CFB" w:rsidP="00627F52">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627F52">
      <w:rPr>
        <w:color w:val="7F7F7F"/>
        <w:spacing w:val="60"/>
      </w:rPr>
      <w:t>Page</w:t>
    </w:r>
  </w:p>
  <w:p w14:paraId="1054CA5F" w14:textId="77777777" w:rsidR="007A64F8" w:rsidRDefault="007A6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9C99" w14:textId="77777777" w:rsidR="001C17BC" w:rsidRDefault="001C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BCDFA" w14:textId="77777777" w:rsidR="00776308" w:rsidRDefault="00776308">
      <w:r>
        <w:separator/>
      </w:r>
    </w:p>
  </w:footnote>
  <w:footnote w:type="continuationSeparator" w:id="0">
    <w:p w14:paraId="4D258884" w14:textId="77777777" w:rsidR="00776308" w:rsidRDefault="0077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0ED7" w14:textId="77777777" w:rsidR="007A64F8" w:rsidRDefault="00EF4CF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t>Section III. Evaluation and Qualification Criteria</w:t>
    </w:r>
  </w:p>
  <w:p w14:paraId="4B5718CF" w14:textId="77777777" w:rsidR="007A64F8" w:rsidRDefault="007A6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F0CA" w14:textId="77777777" w:rsidR="001C17BC" w:rsidRDefault="001C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DCF2" w14:textId="77777777" w:rsidR="007A64F8" w:rsidRDefault="00EF4CF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24EFAD" w14:textId="77777777" w:rsidR="007A64F8" w:rsidRDefault="007A6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2C9"/>
    <w:multiLevelType w:val="hybridMultilevel"/>
    <w:tmpl w:val="90885632"/>
    <w:lvl w:ilvl="0" w:tplc="FFFFFFFF">
      <w:start w:val="1"/>
      <w:numFmt w:val="decimal"/>
      <w:lvlText w:val="%1."/>
      <w:lvlJc w:val="left"/>
      <w:pPr>
        <w:ind w:left="394" w:hanging="360"/>
      </w:pPr>
      <w:rPr>
        <w:rFonts w:hint="default"/>
        <w:b w:val="0"/>
        <w:sz w:val="24"/>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 w15:restartNumberingAfterBreak="0">
    <w:nsid w:val="098861D3"/>
    <w:multiLevelType w:val="hybridMultilevel"/>
    <w:tmpl w:val="EF6809B2"/>
    <w:lvl w:ilvl="0" w:tplc="439E9146">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1530078E"/>
    <w:multiLevelType w:val="hybridMultilevel"/>
    <w:tmpl w:val="42844152"/>
    <w:lvl w:ilvl="0" w:tplc="6E425E94">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F5BBA"/>
    <w:multiLevelType w:val="hybridMultilevel"/>
    <w:tmpl w:val="36C47402"/>
    <w:lvl w:ilvl="0" w:tplc="FFFFFFFF">
      <w:start w:val="1"/>
      <w:numFmt w:val="decimal"/>
      <w:lvlText w:val="%1."/>
      <w:lvlJc w:val="left"/>
      <w:pPr>
        <w:ind w:left="394" w:hanging="360"/>
      </w:pPr>
      <w:rPr>
        <w:rFonts w:hint="default"/>
        <w:b w:val="0"/>
        <w:sz w:val="24"/>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AF50CA2"/>
    <w:multiLevelType w:val="hybridMultilevel"/>
    <w:tmpl w:val="EE6A1328"/>
    <w:lvl w:ilvl="0" w:tplc="6C044E56">
      <w:start w:val="1"/>
      <w:numFmt w:val="bullet"/>
      <w:pStyle w:val="AAMBullet1"/>
      <w:lvlText w:val=""/>
      <w:lvlJc w:val="left"/>
      <w:pPr>
        <w:ind w:left="363" w:hanging="360"/>
      </w:pPr>
      <w:rPr>
        <w:rFonts w:ascii="Symbol" w:hAnsi="Symbol" w:hint="default"/>
      </w:rPr>
    </w:lvl>
    <w:lvl w:ilvl="1" w:tplc="04090001">
      <w:start w:val="1"/>
      <w:numFmt w:val="bullet"/>
      <w:lvlText w:val="-"/>
      <w:lvlJc w:val="left"/>
      <w:pPr>
        <w:ind w:left="1083" w:hanging="360"/>
      </w:pPr>
      <w:rPr>
        <w:rFonts w:ascii="Calibri" w:eastAsia="Calibri" w:hAnsi="Calibri" w:cs="Times New Roman" w:hint="default"/>
      </w:rPr>
    </w:lvl>
    <w:lvl w:ilvl="2" w:tplc="040E001B">
      <w:start w:val="1"/>
      <w:numFmt w:val="bullet"/>
      <w:lvlText w:val=""/>
      <w:lvlJc w:val="left"/>
      <w:pPr>
        <w:ind w:left="1803" w:hanging="360"/>
      </w:pPr>
      <w:rPr>
        <w:rFonts w:ascii="Wingdings" w:hAnsi="Wingdings" w:hint="default"/>
      </w:rPr>
    </w:lvl>
    <w:lvl w:ilvl="3" w:tplc="040E000F" w:tentative="1">
      <w:start w:val="1"/>
      <w:numFmt w:val="bullet"/>
      <w:lvlText w:val=""/>
      <w:lvlJc w:val="left"/>
      <w:pPr>
        <w:ind w:left="2523" w:hanging="360"/>
      </w:pPr>
      <w:rPr>
        <w:rFonts w:ascii="Symbol" w:hAnsi="Symbol" w:hint="default"/>
      </w:rPr>
    </w:lvl>
    <w:lvl w:ilvl="4" w:tplc="040E0019" w:tentative="1">
      <w:start w:val="1"/>
      <w:numFmt w:val="bullet"/>
      <w:lvlText w:val="o"/>
      <w:lvlJc w:val="left"/>
      <w:pPr>
        <w:ind w:left="3243" w:hanging="360"/>
      </w:pPr>
      <w:rPr>
        <w:rFonts w:ascii="Courier New" w:hAnsi="Courier New" w:cs="Courier New" w:hint="default"/>
      </w:rPr>
    </w:lvl>
    <w:lvl w:ilvl="5" w:tplc="040E001B" w:tentative="1">
      <w:start w:val="1"/>
      <w:numFmt w:val="bullet"/>
      <w:lvlText w:val=""/>
      <w:lvlJc w:val="left"/>
      <w:pPr>
        <w:ind w:left="3963" w:hanging="360"/>
      </w:pPr>
      <w:rPr>
        <w:rFonts w:ascii="Wingdings" w:hAnsi="Wingdings" w:hint="default"/>
      </w:rPr>
    </w:lvl>
    <w:lvl w:ilvl="6" w:tplc="040E000F" w:tentative="1">
      <w:start w:val="1"/>
      <w:numFmt w:val="bullet"/>
      <w:lvlText w:val=""/>
      <w:lvlJc w:val="left"/>
      <w:pPr>
        <w:ind w:left="4683" w:hanging="360"/>
      </w:pPr>
      <w:rPr>
        <w:rFonts w:ascii="Symbol" w:hAnsi="Symbol" w:hint="default"/>
      </w:rPr>
    </w:lvl>
    <w:lvl w:ilvl="7" w:tplc="040E0019" w:tentative="1">
      <w:start w:val="1"/>
      <w:numFmt w:val="bullet"/>
      <w:lvlText w:val="o"/>
      <w:lvlJc w:val="left"/>
      <w:pPr>
        <w:ind w:left="5403" w:hanging="360"/>
      </w:pPr>
      <w:rPr>
        <w:rFonts w:ascii="Courier New" w:hAnsi="Courier New" w:cs="Courier New" w:hint="default"/>
      </w:rPr>
    </w:lvl>
    <w:lvl w:ilvl="8" w:tplc="040E001B" w:tentative="1">
      <w:start w:val="1"/>
      <w:numFmt w:val="bullet"/>
      <w:lvlText w:val=""/>
      <w:lvlJc w:val="left"/>
      <w:pPr>
        <w:ind w:left="6123" w:hanging="360"/>
      </w:pPr>
      <w:rPr>
        <w:rFonts w:ascii="Wingdings" w:hAnsi="Wingdings" w:hint="default"/>
      </w:rPr>
    </w:lvl>
  </w:abstractNum>
  <w:num w:numId="1" w16cid:durableId="1041394021">
    <w:abstractNumId w:val="1"/>
  </w:num>
  <w:num w:numId="2" w16cid:durableId="156653449">
    <w:abstractNumId w:val="2"/>
  </w:num>
  <w:num w:numId="3" w16cid:durableId="579219315">
    <w:abstractNumId w:val="5"/>
  </w:num>
  <w:num w:numId="4" w16cid:durableId="581647221">
    <w:abstractNumId w:val="4"/>
  </w:num>
  <w:num w:numId="5" w16cid:durableId="1585726949">
    <w:abstractNumId w:val="0"/>
  </w:num>
  <w:num w:numId="6" w16cid:durableId="117260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FB"/>
    <w:rsid w:val="00050A6E"/>
    <w:rsid w:val="0008767D"/>
    <w:rsid w:val="000A2F9F"/>
    <w:rsid w:val="00111CFB"/>
    <w:rsid w:val="0012107B"/>
    <w:rsid w:val="0013707F"/>
    <w:rsid w:val="00170388"/>
    <w:rsid w:val="001C17BC"/>
    <w:rsid w:val="00215F73"/>
    <w:rsid w:val="002E36EF"/>
    <w:rsid w:val="003272EC"/>
    <w:rsid w:val="0038253D"/>
    <w:rsid w:val="003C7324"/>
    <w:rsid w:val="003D51F9"/>
    <w:rsid w:val="004E35C6"/>
    <w:rsid w:val="004F7A47"/>
    <w:rsid w:val="005000C7"/>
    <w:rsid w:val="00685C0B"/>
    <w:rsid w:val="006D3235"/>
    <w:rsid w:val="00732DA8"/>
    <w:rsid w:val="00765BD0"/>
    <w:rsid w:val="00776308"/>
    <w:rsid w:val="007A64F8"/>
    <w:rsid w:val="008621C9"/>
    <w:rsid w:val="009C4B56"/>
    <w:rsid w:val="00A12D0E"/>
    <w:rsid w:val="00A136C4"/>
    <w:rsid w:val="00A30EA7"/>
    <w:rsid w:val="00A80606"/>
    <w:rsid w:val="00AB5C60"/>
    <w:rsid w:val="00B27D5D"/>
    <w:rsid w:val="00B43416"/>
    <w:rsid w:val="00BD0731"/>
    <w:rsid w:val="00BD7463"/>
    <w:rsid w:val="00CA6E7B"/>
    <w:rsid w:val="00D549D2"/>
    <w:rsid w:val="00E05A41"/>
    <w:rsid w:val="00E20DA0"/>
    <w:rsid w:val="00E26212"/>
    <w:rsid w:val="00E73F6C"/>
    <w:rsid w:val="00EB6C9C"/>
    <w:rsid w:val="00EF4CFB"/>
    <w:rsid w:val="00FE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07B9"/>
  <w15:chartTrackingRefBased/>
  <w15:docId w15:val="{2DC89C92-3FF1-470A-A3CF-A9FEA8FE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F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FB"/>
    <w:pPr>
      <w:spacing w:before="100" w:beforeAutospacing="1" w:after="100" w:afterAutospacing="1"/>
    </w:pPr>
  </w:style>
  <w:style w:type="paragraph" w:styleId="Header">
    <w:name w:val="header"/>
    <w:basedOn w:val="Normal"/>
    <w:link w:val="HeaderChar"/>
    <w:uiPriority w:val="99"/>
    <w:unhideWhenUsed/>
    <w:rsid w:val="00EF4CFB"/>
    <w:pPr>
      <w:tabs>
        <w:tab w:val="center" w:pos="4680"/>
        <w:tab w:val="right" w:pos="9360"/>
      </w:tabs>
    </w:pPr>
  </w:style>
  <w:style w:type="character" w:customStyle="1" w:styleId="HeaderChar">
    <w:name w:val="Header Char"/>
    <w:basedOn w:val="DefaultParagraphFont"/>
    <w:link w:val="Header"/>
    <w:uiPriority w:val="99"/>
    <w:rsid w:val="00EF4C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4CFB"/>
    <w:pPr>
      <w:tabs>
        <w:tab w:val="center" w:pos="4680"/>
        <w:tab w:val="right" w:pos="9360"/>
      </w:tabs>
    </w:pPr>
  </w:style>
  <w:style w:type="character" w:customStyle="1" w:styleId="FooterChar">
    <w:name w:val="Footer Char"/>
    <w:basedOn w:val="DefaultParagraphFont"/>
    <w:link w:val="Footer"/>
    <w:uiPriority w:val="99"/>
    <w:rsid w:val="00EF4CFB"/>
    <w:rPr>
      <w:rFonts w:ascii="Times New Roman" w:eastAsia="Times New Roman" w:hAnsi="Times New Roman" w:cs="Times New Roman"/>
      <w:sz w:val="24"/>
      <w:szCs w:val="24"/>
      <w:lang w:val="en-US"/>
    </w:rPr>
  </w:style>
  <w:style w:type="character" w:styleId="PageNumber">
    <w:name w:val="page number"/>
    <w:rsid w:val="00EF4CFB"/>
    <w:rPr>
      <w:rFonts w:ascii="Times New Roman" w:hAnsi="Times New Roman" w:cs="Times New Roman"/>
      <w:sz w:val="20"/>
      <w:szCs w:val="20"/>
    </w:rPr>
  </w:style>
  <w:style w:type="character" w:styleId="FootnoteReference">
    <w:name w:val="footnote reference"/>
    <w:aliases w:val="ftref,16 Point,Superscript 6 Point,Footnote Reference Number,BVI fnr,Times 10 Point,Exposant 3 Point,Footnote symbol,Footnote reference number,EN Footnote Reference,note TESI"/>
    <w:uiPriority w:val="99"/>
    <w:rsid w:val="00EB6C9C"/>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EB6C9C"/>
    <w:pPr>
      <w:suppressAutoHyphens/>
      <w:spacing w:after="120"/>
      <w:ind w:left="360" w:hanging="360"/>
    </w:pPr>
    <w:rPr>
      <w:rFonts w:ascii="Arial" w:hAnsi="Arial"/>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EB6C9C"/>
    <w:rPr>
      <w:rFonts w:ascii="Arial" w:eastAsia="Times New Roman" w:hAnsi="Arial" w:cs="Times New Roman"/>
      <w:sz w:val="20"/>
      <w:szCs w:val="20"/>
      <w:lang w:val="en-US"/>
    </w:rPr>
  </w:style>
  <w:style w:type="paragraph" w:customStyle="1" w:styleId="explanatoryclause">
    <w:name w:val="explanatory_clause"/>
    <w:basedOn w:val="Normal"/>
    <w:rsid w:val="00EB6C9C"/>
    <w:pPr>
      <w:suppressAutoHyphens/>
      <w:spacing w:after="120"/>
      <w:ind w:left="738" w:right="-14" w:hanging="738"/>
    </w:pPr>
    <w:rPr>
      <w:rFonts w:ascii="Arial" w:hAnsi="Arial"/>
      <w:sz w:val="22"/>
      <w:szCs w:val="20"/>
    </w:rPr>
  </w:style>
  <w:style w:type="paragraph" w:customStyle="1" w:styleId="AAMBullet1">
    <w:name w:val="AAM_Bullet 1"/>
    <w:basedOn w:val="Normal"/>
    <w:qFormat/>
    <w:rsid w:val="00EB6C9C"/>
    <w:pPr>
      <w:numPr>
        <w:numId w:val="3"/>
      </w:numPr>
      <w:spacing w:before="120" w:after="120" w:line="320" w:lineRule="exact"/>
      <w:contextualSpacing/>
      <w:jc w:val="both"/>
    </w:pPr>
    <w:rPr>
      <w:rFonts w:ascii="Franklin Gothic Book" w:hAnsi="Franklin Gothic Book"/>
      <w:noProof/>
      <w:sz w:val="20"/>
      <w:szCs w:val="20"/>
      <w:lang w:val="hr-HR" w:eastAsia="hu-HU"/>
    </w:rPr>
  </w:style>
  <w:style w:type="character" w:styleId="CommentReference">
    <w:name w:val="annotation reference"/>
    <w:basedOn w:val="DefaultParagraphFont"/>
    <w:uiPriority w:val="99"/>
    <w:semiHidden/>
    <w:unhideWhenUsed/>
    <w:rsid w:val="001C17BC"/>
    <w:rPr>
      <w:sz w:val="16"/>
      <w:szCs w:val="16"/>
    </w:rPr>
  </w:style>
  <w:style w:type="paragraph" w:styleId="CommentText">
    <w:name w:val="annotation text"/>
    <w:basedOn w:val="Normal"/>
    <w:link w:val="CommentTextChar"/>
    <w:semiHidden/>
    <w:unhideWhenUsed/>
    <w:rsid w:val="001C17BC"/>
    <w:rPr>
      <w:sz w:val="20"/>
      <w:szCs w:val="20"/>
    </w:rPr>
  </w:style>
  <w:style w:type="character" w:customStyle="1" w:styleId="CommentTextChar">
    <w:name w:val="Comment Text Char"/>
    <w:basedOn w:val="DefaultParagraphFont"/>
    <w:link w:val="CommentText"/>
    <w:semiHidden/>
    <w:rsid w:val="001C17B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17BC"/>
    <w:rPr>
      <w:b/>
      <w:bCs/>
    </w:rPr>
  </w:style>
  <w:style w:type="character" w:customStyle="1" w:styleId="CommentSubjectChar">
    <w:name w:val="Comment Subject Char"/>
    <w:basedOn w:val="CommentTextChar"/>
    <w:link w:val="CommentSubject"/>
    <w:uiPriority w:val="99"/>
    <w:semiHidden/>
    <w:rsid w:val="001C17BC"/>
    <w:rPr>
      <w:rFonts w:ascii="Times New Roman" w:eastAsia="Times New Roman" w:hAnsi="Times New Roman" w:cs="Times New Roman"/>
      <w:b/>
      <w:bCs/>
      <w:sz w:val="20"/>
      <w:szCs w:val="20"/>
      <w:lang w:val="en-US"/>
    </w:rPr>
  </w:style>
  <w:style w:type="character" w:styleId="Hyperlink">
    <w:name w:val="Hyperlink"/>
    <w:uiPriority w:val="99"/>
    <w:rsid w:val="002E36EF"/>
    <w:rPr>
      <w:color w:val="0000FF"/>
      <w:u w:val="single"/>
    </w:rPr>
  </w:style>
  <w:style w:type="paragraph" w:styleId="ListParagraph">
    <w:name w:val="List Paragraph"/>
    <w:aliases w:val="Citation List,본문(내용),List Paragraph (numbered (a)),Heading 61,Bullets,List Paragraph1,List Paragraph nowy,Numbered List Paragraph,Akapit z listą BS,List_Paragraph,Multilevel para_II,Bullet1,List Paragraph 1,IBL List Paragraph,Heading 2_sj"/>
    <w:basedOn w:val="Normal"/>
    <w:link w:val="ListParagraphChar"/>
    <w:uiPriority w:val="34"/>
    <w:qFormat/>
    <w:rsid w:val="002E36EF"/>
    <w:pPr>
      <w:ind w:left="720"/>
      <w:contextualSpacing/>
    </w:pPr>
  </w:style>
  <w:style w:type="character" w:customStyle="1" w:styleId="ListParagraphChar">
    <w:name w:val="List Paragraph Char"/>
    <w:aliases w:val="Citation List Char,본문(내용) Char,List Paragraph (numbered (a)) Char,Heading 61 Char,Bullets Char,List Paragraph1 Char,List Paragraph nowy Char,Numbered List Paragraph Char,Akapit z listą BS Char,List_Paragraph Char,Bullet1 Char"/>
    <w:basedOn w:val="DefaultParagraphFont"/>
    <w:link w:val="ListParagraph"/>
    <w:uiPriority w:val="34"/>
    <w:qFormat/>
    <w:rsid w:val="002E36E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7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cp:keywords/>
  <dc:description/>
  <cp:lastModifiedBy>Mirko Ljesevic</cp:lastModifiedBy>
  <cp:revision>15</cp:revision>
  <dcterms:created xsi:type="dcterms:W3CDTF">2021-12-21T13:47:00Z</dcterms:created>
  <dcterms:modified xsi:type="dcterms:W3CDTF">2024-05-30T09:21:00Z</dcterms:modified>
</cp:coreProperties>
</file>